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4A539">
      <w:pPr>
        <w:widowControl w:val="0"/>
        <w:numPr>
          <w:ilvl w:val="0"/>
          <w:numId w:val="0"/>
        </w:numPr>
        <w:tabs>
          <w:tab w:val="left" w:pos="312"/>
        </w:tabs>
        <w:jc w:val="center"/>
        <w:rPr>
          <w:rFonts w:hint="eastAsia" w:asciiTheme="minorEastAsia" w:hAnsiTheme="minorEastAsia" w:cstheme="minorEastAsia"/>
          <w:b/>
          <w:bCs/>
          <w:i w:val="0"/>
          <w:iCs w:val="0"/>
          <w:caps w:val="0"/>
          <w:color w:val="000000"/>
          <w:spacing w:val="0"/>
          <w:sz w:val="32"/>
          <w:szCs w:val="32"/>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t>询比价采购文件</w:t>
      </w:r>
    </w:p>
    <w:p w14:paraId="4995F41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各报价单位：</w:t>
      </w:r>
    </w:p>
    <w:p w14:paraId="2003947C">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我公司需采购</w:t>
      </w:r>
      <w:r>
        <w:rPr>
          <w:rFonts w:hint="eastAsia" w:ascii="仿宋" w:hAnsi="仿宋" w:eastAsia="仿宋" w:cs="仿宋"/>
          <w:i w:val="0"/>
          <w:iCs w:val="0"/>
          <w:caps w:val="0"/>
          <w:color w:val="000000"/>
          <w:spacing w:val="0"/>
          <w:sz w:val="24"/>
          <w:szCs w:val="24"/>
          <w:u w:val="single"/>
          <w:shd w:val="clear" w:fill="FFFFFF"/>
          <w:lang w:val="en-US" w:eastAsia="zh-CN"/>
        </w:rPr>
        <w:t>2025年建筑消防设施检测及维护保养服务</w:t>
      </w:r>
      <w:r>
        <w:rPr>
          <w:rFonts w:hint="eastAsia" w:ascii="仿宋" w:hAnsi="仿宋" w:eastAsia="仿宋" w:cs="仿宋"/>
          <w:i w:val="0"/>
          <w:iCs w:val="0"/>
          <w:caps w:val="0"/>
          <w:color w:val="000000"/>
          <w:spacing w:val="0"/>
          <w:sz w:val="24"/>
          <w:szCs w:val="24"/>
          <w:shd w:val="clear" w:fill="FFFFFF"/>
          <w:lang w:val="en-US" w:eastAsia="zh-CN"/>
        </w:rPr>
        <w:t>，项目名称：</w:t>
      </w:r>
      <w:r>
        <w:rPr>
          <w:rFonts w:hint="eastAsia" w:ascii="仿宋" w:hAnsi="仿宋" w:eastAsia="仿宋" w:cs="仿宋"/>
          <w:i w:val="0"/>
          <w:iCs w:val="0"/>
          <w:caps w:val="0"/>
          <w:color w:val="000000"/>
          <w:spacing w:val="0"/>
          <w:sz w:val="24"/>
          <w:szCs w:val="24"/>
          <w:u w:val="single"/>
          <w:shd w:val="clear" w:fill="FFFFFF"/>
          <w:lang w:val="en-US" w:eastAsia="zh-CN"/>
        </w:rPr>
        <w:t>建筑消防设施检测及维护保养服务采购</w:t>
      </w:r>
      <w:r>
        <w:rPr>
          <w:rFonts w:hint="eastAsia" w:ascii="仿宋" w:hAnsi="仿宋" w:eastAsia="仿宋" w:cs="仿宋"/>
          <w:i w:val="0"/>
          <w:iCs w:val="0"/>
          <w:caps w:val="0"/>
          <w:color w:val="000000"/>
          <w:spacing w:val="0"/>
          <w:sz w:val="24"/>
          <w:szCs w:val="24"/>
          <w:shd w:val="clear" w:fill="FFFFFF"/>
          <w:lang w:val="en-US" w:eastAsia="zh-CN"/>
        </w:rPr>
        <w:t>，项目地点位于</w:t>
      </w:r>
      <w:r>
        <w:rPr>
          <w:rFonts w:hint="eastAsia" w:ascii="仿宋" w:hAnsi="仿宋" w:eastAsia="仿宋" w:cs="仿宋"/>
          <w:i w:val="0"/>
          <w:iCs w:val="0"/>
          <w:caps w:val="0"/>
          <w:color w:val="000000"/>
          <w:spacing w:val="0"/>
          <w:sz w:val="24"/>
          <w:szCs w:val="24"/>
          <w:u w:val="single"/>
          <w:shd w:val="clear" w:fill="FFFFFF"/>
          <w:lang w:val="en-US" w:eastAsia="zh-CN"/>
        </w:rPr>
        <w:t>新疆库尔勒市香梨大道6号库尔勒银泉供水有限公司</w:t>
      </w:r>
      <w:r>
        <w:rPr>
          <w:rFonts w:hint="eastAsia" w:ascii="仿宋" w:hAnsi="仿宋" w:eastAsia="仿宋" w:cs="仿宋"/>
          <w:i w:val="0"/>
          <w:iCs w:val="0"/>
          <w:caps w:val="0"/>
          <w:color w:val="000000"/>
          <w:spacing w:val="0"/>
          <w:sz w:val="24"/>
          <w:szCs w:val="24"/>
          <w:shd w:val="clear" w:fill="FFFFFF"/>
          <w:lang w:val="en-US" w:eastAsia="zh-CN"/>
        </w:rPr>
        <w:t xml:space="preserve">，服务期限为2025年7月至2026年7月，请按以下要求于 </w:t>
      </w:r>
      <w:r>
        <w:rPr>
          <w:rFonts w:hint="eastAsia" w:ascii="仿宋" w:hAnsi="仿宋" w:eastAsia="仿宋" w:cs="仿宋"/>
          <w:i w:val="0"/>
          <w:iCs w:val="0"/>
          <w:caps w:val="0"/>
          <w:color w:val="000000"/>
          <w:spacing w:val="0"/>
          <w:sz w:val="24"/>
          <w:szCs w:val="24"/>
          <w:u w:val="single"/>
          <w:shd w:val="clear" w:fill="FFFFFF"/>
          <w:lang w:val="en-US" w:eastAsia="zh-CN"/>
        </w:rPr>
        <w:t>2025年7月22日北京时间11:00前</w:t>
      </w:r>
      <w:r>
        <w:rPr>
          <w:rFonts w:hint="eastAsia" w:ascii="仿宋" w:hAnsi="仿宋" w:eastAsia="仿宋" w:cs="仿宋"/>
          <w:i w:val="0"/>
          <w:iCs w:val="0"/>
          <w:caps w:val="0"/>
          <w:color w:val="000000"/>
          <w:spacing w:val="0"/>
          <w:sz w:val="24"/>
          <w:szCs w:val="24"/>
          <w:shd w:val="clear" w:fill="FFFFFF"/>
          <w:lang w:val="en-US" w:eastAsia="zh-CN"/>
        </w:rPr>
        <w:t>将报价单报至我公司。</w:t>
      </w:r>
    </w:p>
    <w:p w14:paraId="1ECAAFA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bCs/>
          <w:i w:val="0"/>
          <w:iCs w:val="0"/>
          <w:caps w:val="0"/>
          <w:color w:val="000000"/>
          <w:spacing w:val="0"/>
          <w:sz w:val="24"/>
          <w:szCs w:val="24"/>
          <w:shd w:val="clear" w:fill="FFFFFF"/>
          <w:lang w:val="en-US" w:eastAsia="zh-CN"/>
        </w:rPr>
      </w:pPr>
      <w:r>
        <w:rPr>
          <w:rFonts w:hint="eastAsia" w:ascii="仿宋" w:hAnsi="仿宋" w:eastAsia="仿宋" w:cs="仿宋"/>
          <w:b/>
          <w:bCs/>
          <w:i w:val="0"/>
          <w:iCs w:val="0"/>
          <w:caps w:val="0"/>
          <w:color w:val="000000"/>
          <w:spacing w:val="0"/>
          <w:kern w:val="2"/>
          <w:sz w:val="24"/>
          <w:szCs w:val="24"/>
          <w:shd w:val="clear" w:fill="FFFFFF"/>
          <w:lang w:val="en-US" w:eastAsia="zh-CN" w:bidi="ar-SA"/>
        </w:rPr>
        <w:t>一、</w:t>
      </w:r>
      <w:r>
        <w:rPr>
          <w:rFonts w:hint="eastAsia" w:ascii="仿宋" w:hAnsi="仿宋" w:eastAsia="仿宋" w:cs="仿宋"/>
          <w:b/>
          <w:bCs/>
          <w:i w:val="0"/>
          <w:iCs w:val="0"/>
          <w:caps w:val="0"/>
          <w:color w:val="000000"/>
          <w:spacing w:val="0"/>
          <w:sz w:val="24"/>
          <w:szCs w:val="24"/>
          <w:shd w:val="clear" w:fill="FFFFFF"/>
          <w:lang w:val="en-US" w:eastAsia="zh-CN"/>
        </w:rPr>
        <w:t>采购清单要求</w:t>
      </w:r>
    </w:p>
    <w:p w14:paraId="2EEC06A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bCs/>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auto"/>
          <w:spacing w:val="0"/>
          <w:sz w:val="24"/>
          <w:szCs w:val="24"/>
          <w:u w:val="none"/>
          <w:shd w:val="clear" w:color="auto" w:fill="FFFFFF"/>
        </w:rPr>
        <w:t>详见《报价单》中</w:t>
      </w:r>
      <w:r>
        <w:rPr>
          <w:rFonts w:hint="eastAsia" w:ascii="仿宋" w:hAnsi="仿宋" w:eastAsia="仿宋" w:cs="仿宋"/>
          <w:i w:val="0"/>
          <w:iCs w:val="0"/>
          <w:caps w:val="0"/>
          <w:color w:val="auto"/>
          <w:spacing w:val="0"/>
          <w:sz w:val="24"/>
          <w:szCs w:val="24"/>
          <w:u w:val="none"/>
          <w:shd w:val="clear" w:color="auto" w:fill="FFFFFF"/>
          <w:lang w:eastAsia="zh-CN"/>
        </w:rPr>
        <w:t>材料</w:t>
      </w:r>
      <w:r>
        <w:rPr>
          <w:rFonts w:hint="eastAsia" w:ascii="仿宋" w:hAnsi="仿宋" w:eastAsia="仿宋" w:cs="仿宋"/>
          <w:i w:val="0"/>
          <w:iCs w:val="0"/>
          <w:caps w:val="0"/>
          <w:color w:val="auto"/>
          <w:spacing w:val="0"/>
          <w:sz w:val="24"/>
          <w:szCs w:val="24"/>
          <w:u w:val="none"/>
          <w:shd w:val="clear" w:color="auto" w:fill="FFFFFF"/>
        </w:rPr>
        <w:t>清单</w:t>
      </w:r>
      <w:r>
        <w:rPr>
          <w:rFonts w:hint="eastAsia" w:ascii="仿宋" w:hAnsi="仿宋" w:eastAsia="仿宋" w:cs="仿宋"/>
          <w:i w:val="0"/>
          <w:iCs w:val="0"/>
          <w:caps w:val="0"/>
          <w:color w:val="auto"/>
          <w:spacing w:val="0"/>
          <w:sz w:val="24"/>
          <w:szCs w:val="24"/>
          <w:u w:val="none"/>
          <w:shd w:val="clear" w:color="auto" w:fill="FFFFFF"/>
          <w:lang w:eastAsia="zh-CN"/>
        </w:rPr>
        <w:t>。</w:t>
      </w:r>
    </w:p>
    <w:p w14:paraId="0D719C4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bCs/>
          <w:i w:val="0"/>
          <w:iCs w:val="0"/>
          <w:caps w:val="0"/>
          <w:color w:val="000000"/>
          <w:spacing w:val="0"/>
          <w:sz w:val="24"/>
          <w:szCs w:val="24"/>
          <w:shd w:val="clear" w:fill="FFFFFF"/>
          <w:lang w:val="en-US" w:eastAsia="zh-CN"/>
        </w:rPr>
      </w:pPr>
      <w:r>
        <w:rPr>
          <w:rFonts w:hint="eastAsia" w:ascii="仿宋" w:hAnsi="仿宋" w:eastAsia="仿宋" w:cs="仿宋"/>
          <w:b/>
          <w:bCs/>
          <w:i w:val="0"/>
          <w:iCs w:val="0"/>
          <w:caps w:val="0"/>
          <w:color w:val="000000"/>
          <w:spacing w:val="0"/>
          <w:kern w:val="2"/>
          <w:sz w:val="24"/>
          <w:szCs w:val="24"/>
          <w:shd w:val="clear" w:fill="FFFFFF"/>
          <w:lang w:val="en-US" w:eastAsia="zh-CN" w:bidi="ar-SA"/>
        </w:rPr>
        <w:t>二、</w:t>
      </w:r>
      <w:r>
        <w:rPr>
          <w:rFonts w:hint="eastAsia" w:ascii="仿宋" w:hAnsi="仿宋" w:eastAsia="仿宋" w:cs="仿宋"/>
          <w:b/>
          <w:bCs/>
          <w:i w:val="0"/>
          <w:iCs w:val="0"/>
          <w:caps w:val="0"/>
          <w:color w:val="000000"/>
          <w:spacing w:val="0"/>
          <w:sz w:val="24"/>
          <w:szCs w:val="24"/>
          <w:shd w:val="clear" w:fill="FFFFFF"/>
          <w:lang w:val="en-US" w:eastAsia="zh-CN"/>
        </w:rPr>
        <w:t>程序与要求</w:t>
      </w:r>
    </w:p>
    <w:p w14:paraId="4748F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
          <w:bCs/>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auto"/>
          <w:spacing w:val="0"/>
          <w:sz w:val="24"/>
          <w:szCs w:val="24"/>
          <w:u w:val="none"/>
          <w:shd w:val="clear" w:color="auto" w:fill="FFFFFF"/>
        </w:rPr>
        <w:t>（一）报价格式详见《报价单》</w:t>
      </w:r>
      <w:r>
        <w:rPr>
          <w:rFonts w:hint="eastAsia" w:ascii="仿宋" w:hAnsi="仿宋" w:eastAsia="仿宋" w:cs="仿宋"/>
          <w:i w:val="0"/>
          <w:iCs w:val="0"/>
          <w:caps w:val="0"/>
          <w:color w:val="auto"/>
          <w:spacing w:val="0"/>
          <w:sz w:val="24"/>
          <w:szCs w:val="24"/>
          <w:u w:val="none"/>
          <w:shd w:val="clear" w:color="auto" w:fill="FFFFFF"/>
          <w:lang w:eastAsia="zh-CN"/>
        </w:rPr>
        <w:t>。</w:t>
      </w:r>
    </w:p>
    <w:p w14:paraId="3969D2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报价方式一：</w:t>
      </w:r>
      <w:r>
        <w:rPr>
          <w:rFonts w:hint="eastAsia" w:ascii="仿宋" w:hAnsi="仿宋" w:eastAsia="仿宋" w:cs="仿宋"/>
          <w:i w:val="0"/>
          <w:iCs w:val="0"/>
          <w:caps w:val="0"/>
          <w:color w:val="auto"/>
          <w:spacing w:val="0"/>
          <w:sz w:val="24"/>
          <w:szCs w:val="24"/>
          <w:u w:val="none"/>
          <w:shd w:val="clear" w:color="auto" w:fill="FFFFFF"/>
        </w:rPr>
        <w:t>将</w:t>
      </w:r>
      <w:r>
        <w:rPr>
          <w:rFonts w:hint="eastAsia" w:ascii="仿宋" w:hAnsi="仿宋" w:eastAsia="仿宋" w:cs="仿宋"/>
          <w:i w:val="0"/>
          <w:iCs w:val="0"/>
          <w:caps w:val="0"/>
          <w:color w:val="auto"/>
          <w:spacing w:val="0"/>
          <w:sz w:val="24"/>
          <w:szCs w:val="24"/>
          <w:u w:val="none"/>
          <w:shd w:val="clear" w:color="auto" w:fill="FFFFFF"/>
          <w:lang w:eastAsia="zh-CN"/>
        </w:rPr>
        <w:t>加</w:t>
      </w:r>
      <w:r>
        <w:rPr>
          <w:rFonts w:hint="eastAsia" w:ascii="仿宋" w:hAnsi="仿宋" w:eastAsia="仿宋" w:cs="仿宋"/>
          <w:i w:val="0"/>
          <w:iCs w:val="0"/>
          <w:caps w:val="0"/>
          <w:color w:val="auto"/>
          <w:spacing w:val="0"/>
          <w:sz w:val="24"/>
          <w:szCs w:val="24"/>
          <w:u w:val="none"/>
          <w:shd w:val="clear" w:color="auto" w:fill="FFFFFF"/>
        </w:rPr>
        <w:t>盖单位公章</w:t>
      </w:r>
      <w:r>
        <w:rPr>
          <w:rFonts w:hint="eastAsia" w:ascii="仿宋" w:hAnsi="仿宋" w:eastAsia="仿宋" w:cs="仿宋"/>
          <w:i w:val="0"/>
          <w:iCs w:val="0"/>
          <w:caps w:val="0"/>
          <w:color w:val="auto"/>
          <w:spacing w:val="0"/>
          <w:sz w:val="24"/>
          <w:szCs w:val="24"/>
          <w:u w:val="none"/>
          <w:shd w:val="clear" w:color="auto" w:fill="FFFFFF"/>
          <w:lang w:eastAsia="zh-CN"/>
        </w:rPr>
        <w:t>的纸质版报价单密封后</w:t>
      </w:r>
      <w:r>
        <w:rPr>
          <w:rFonts w:hint="eastAsia" w:ascii="仿宋" w:hAnsi="仿宋" w:eastAsia="仿宋" w:cs="仿宋"/>
          <w:i w:val="0"/>
          <w:iCs w:val="0"/>
          <w:caps w:val="0"/>
          <w:color w:val="auto"/>
          <w:spacing w:val="0"/>
          <w:sz w:val="24"/>
          <w:szCs w:val="24"/>
          <w:u w:val="none"/>
          <w:shd w:val="clear" w:color="auto" w:fill="FFFFFF"/>
        </w:rPr>
        <w:t>报送至</w:t>
      </w:r>
      <w:r>
        <w:rPr>
          <w:rFonts w:hint="eastAsia" w:ascii="仿宋" w:hAnsi="仿宋" w:eastAsia="仿宋" w:cs="仿宋"/>
          <w:i w:val="0"/>
          <w:iCs w:val="0"/>
          <w:caps w:val="0"/>
          <w:color w:val="auto"/>
          <w:spacing w:val="0"/>
          <w:sz w:val="24"/>
          <w:szCs w:val="24"/>
          <w:u w:val="none"/>
          <w:shd w:val="clear" w:color="auto" w:fill="FFFFFF"/>
          <w:lang w:eastAsia="zh-CN"/>
        </w:rPr>
        <w:t>或邮寄至</w:t>
      </w:r>
      <w:r>
        <w:rPr>
          <w:rFonts w:hint="eastAsia" w:ascii="仿宋" w:hAnsi="仿宋" w:eastAsia="仿宋" w:cs="仿宋"/>
          <w:i w:val="0"/>
          <w:iCs w:val="0"/>
          <w:caps w:val="0"/>
          <w:color w:val="auto"/>
          <w:spacing w:val="0"/>
          <w:sz w:val="24"/>
          <w:szCs w:val="24"/>
          <w:u w:val="single"/>
          <w:shd w:val="clear" w:color="auto" w:fill="FFFFFF"/>
          <w:lang w:val="en-US" w:eastAsia="zh-CN"/>
        </w:rPr>
        <w:t xml:space="preserve"> 新疆库尔勒市香梨大道6号库尔勒银泉供水有限公司</w:t>
      </w:r>
      <w:r>
        <w:rPr>
          <w:rFonts w:hint="eastAsia" w:ascii="仿宋" w:hAnsi="仿宋" w:eastAsia="仿宋" w:cs="仿宋"/>
          <w:i w:val="0"/>
          <w:iCs w:val="0"/>
          <w:caps w:val="0"/>
          <w:color w:val="auto"/>
          <w:spacing w:val="0"/>
          <w:sz w:val="24"/>
          <w:szCs w:val="24"/>
          <w:u w:val="none"/>
          <w:shd w:val="clear" w:color="auto" w:fill="FFFFFF"/>
          <w:lang w:eastAsia="zh-CN"/>
        </w:rPr>
        <w:t>，</w:t>
      </w:r>
      <w:r>
        <w:rPr>
          <w:rFonts w:hint="eastAsia" w:ascii="仿宋" w:hAnsi="仿宋" w:eastAsia="仿宋" w:cs="仿宋"/>
          <w:i w:val="0"/>
          <w:iCs w:val="0"/>
          <w:caps w:val="0"/>
          <w:color w:val="auto"/>
          <w:spacing w:val="0"/>
          <w:sz w:val="24"/>
          <w:szCs w:val="24"/>
          <w:u w:val="none"/>
          <w:shd w:val="clear" w:color="auto" w:fill="FFFFFF"/>
        </w:rPr>
        <w:t>用于评选确定供应商</w:t>
      </w:r>
      <w:r>
        <w:rPr>
          <w:rFonts w:hint="eastAsia" w:ascii="仿宋" w:hAnsi="仿宋" w:eastAsia="仿宋" w:cs="仿宋"/>
          <w:i w:val="0"/>
          <w:iCs w:val="0"/>
          <w:caps w:val="0"/>
          <w:color w:val="auto"/>
          <w:spacing w:val="0"/>
          <w:sz w:val="24"/>
          <w:szCs w:val="24"/>
          <w:u w:val="none"/>
          <w:shd w:val="clear" w:color="auto" w:fill="FFFFFF"/>
          <w:lang w:eastAsia="zh-CN"/>
        </w:rPr>
        <w:t>；</w:t>
      </w:r>
    </w:p>
    <w:p w14:paraId="5B9B0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报价方式二：将加盖单位公章的报价文件（含PDF格式扫描件及可编辑EXCEL格式的报价文件，且必须打压缩包并设置密码）</w:t>
      </w:r>
      <w:r>
        <w:rPr>
          <w:rFonts w:hint="eastAsia" w:ascii="仿宋" w:hAnsi="仿宋" w:eastAsia="仿宋" w:cs="仿宋"/>
          <w:i w:val="0"/>
          <w:iCs w:val="0"/>
          <w:caps w:val="0"/>
          <w:color w:val="auto"/>
          <w:spacing w:val="0"/>
          <w:sz w:val="24"/>
          <w:szCs w:val="24"/>
          <w:u w:val="none"/>
          <w:shd w:val="clear" w:color="auto" w:fill="FFFFFF"/>
        </w:rPr>
        <w:t>发送至</w:t>
      </w:r>
      <w:r>
        <w:rPr>
          <w:rFonts w:hint="eastAsia" w:ascii="仿宋" w:hAnsi="仿宋" w:eastAsia="仿宋" w:cs="仿宋"/>
          <w:i w:val="0"/>
          <w:iCs w:val="0"/>
          <w:caps w:val="0"/>
          <w:color w:val="auto"/>
          <w:spacing w:val="0"/>
          <w:sz w:val="24"/>
          <w:szCs w:val="24"/>
          <w:u w:val="none"/>
          <w:shd w:val="clear" w:color="auto" w:fill="FFFFFF"/>
          <w:lang w:eastAsia="zh-CN"/>
        </w:rPr>
        <w:t>电子</w:t>
      </w:r>
      <w:r>
        <w:rPr>
          <w:rFonts w:hint="eastAsia" w:ascii="仿宋" w:hAnsi="仿宋" w:eastAsia="仿宋" w:cs="仿宋"/>
          <w:i w:val="0"/>
          <w:iCs w:val="0"/>
          <w:caps w:val="0"/>
          <w:color w:val="auto"/>
          <w:spacing w:val="0"/>
          <w:sz w:val="24"/>
          <w:szCs w:val="24"/>
          <w:u w:val="none"/>
          <w:shd w:val="clear" w:color="auto" w:fill="FFFFFF"/>
        </w:rPr>
        <w:t>邮箱</w:t>
      </w:r>
      <w:r>
        <w:rPr>
          <w:rFonts w:hint="eastAsia" w:ascii="仿宋" w:hAnsi="仿宋" w:eastAsia="仿宋" w:cs="仿宋"/>
          <w:i w:val="0"/>
          <w:iCs w:val="0"/>
          <w:caps w:val="0"/>
          <w:color w:val="auto"/>
          <w:spacing w:val="0"/>
          <w:sz w:val="24"/>
          <w:szCs w:val="24"/>
          <w:u w:val="single"/>
          <w:shd w:val="clear" w:color="auto" w:fill="FFFFFF"/>
          <w:lang w:val="en-US" w:eastAsia="zh-CN"/>
        </w:rPr>
        <w:t>173917071@qq.com</w:t>
      </w:r>
      <w:r>
        <w:rPr>
          <w:rFonts w:hint="eastAsia" w:ascii="仿宋" w:hAnsi="仿宋" w:eastAsia="仿宋" w:cs="仿宋"/>
          <w:i w:val="0"/>
          <w:iCs w:val="0"/>
          <w:caps w:val="0"/>
          <w:color w:val="auto"/>
          <w:spacing w:val="0"/>
          <w:sz w:val="24"/>
          <w:szCs w:val="24"/>
          <w:u w:val="none"/>
          <w:shd w:val="clear" w:color="auto" w:fill="FFFFFF"/>
          <w:lang w:val="en-US" w:eastAsia="zh-CN"/>
        </w:rPr>
        <w:t>，邮件主题中须包含报价项目名称及报价单位名称等信息，开标评审时以即时通讯方式提供解压密码</w:t>
      </w:r>
      <w:r>
        <w:rPr>
          <w:rFonts w:hint="eastAsia" w:ascii="仿宋" w:hAnsi="仿宋" w:eastAsia="仿宋" w:cs="仿宋"/>
          <w:i w:val="0"/>
          <w:iCs w:val="0"/>
          <w:caps w:val="0"/>
          <w:color w:val="auto"/>
          <w:spacing w:val="0"/>
          <w:sz w:val="24"/>
          <w:szCs w:val="24"/>
          <w:u w:val="none"/>
          <w:shd w:val="clear" w:color="auto" w:fill="FFFFFF"/>
          <w:lang w:eastAsia="zh-CN"/>
        </w:rPr>
        <w:t>。</w:t>
      </w:r>
    </w:p>
    <w:p w14:paraId="2BA577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以上两种报价方式，报价单位自行选择其中任意一种即可。</w:t>
      </w:r>
    </w:p>
    <w:p w14:paraId="40D899C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i w:val="0"/>
          <w:iCs w:val="0"/>
          <w:caps w:val="0"/>
          <w:color w:val="000000"/>
          <w:spacing w:val="0"/>
          <w:sz w:val="24"/>
          <w:szCs w:val="24"/>
          <w:highlight w:val="none"/>
          <w:shd w:val="clear" w:fill="FFFFFF"/>
          <w:lang w:val="en-US" w:eastAsia="zh-CN"/>
        </w:rPr>
      </w:pPr>
      <w:r>
        <w:rPr>
          <w:rFonts w:hint="eastAsia" w:ascii="仿宋" w:hAnsi="仿宋" w:eastAsia="仿宋" w:cs="仿宋"/>
          <w:i w:val="0"/>
          <w:iCs w:val="0"/>
          <w:caps w:val="0"/>
          <w:color w:val="000000"/>
          <w:spacing w:val="0"/>
          <w:sz w:val="24"/>
          <w:szCs w:val="24"/>
          <w:highlight w:val="none"/>
          <w:shd w:val="clear" w:fill="FFFFFF"/>
          <w:lang w:val="en-US" w:eastAsia="zh-CN"/>
        </w:rPr>
        <w:t>报价单位应该按照采购文件要求，一次性报出不得更改的价格，</w:t>
      </w:r>
      <w:r>
        <w:rPr>
          <w:rFonts w:hint="eastAsia" w:ascii="仿宋" w:hAnsi="仿宋" w:eastAsia="仿宋" w:cs="仿宋"/>
          <w:i w:val="0"/>
          <w:iCs w:val="0"/>
          <w:caps w:val="0"/>
          <w:color w:val="auto"/>
          <w:spacing w:val="0"/>
          <w:sz w:val="24"/>
          <w:szCs w:val="24"/>
          <w:highlight w:val="none"/>
          <w:shd w:val="clear" w:fill="FFFFFF"/>
          <w:lang w:val="en-US" w:eastAsia="zh-CN"/>
        </w:rPr>
        <w:t>本次采购采用价格评标法</w:t>
      </w:r>
      <w:r>
        <w:rPr>
          <w:rFonts w:hint="eastAsia" w:ascii="仿宋" w:hAnsi="仿宋" w:eastAsia="仿宋" w:cs="仿宋"/>
          <w:i w:val="0"/>
          <w:iCs w:val="0"/>
          <w:caps w:val="0"/>
          <w:color w:val="000000"/>
          <w:spacing w:val="0"/>
          <w:sz w:val="24"/>
          <w:szCs w:val="24"/>
          <w:highlight w:val="none"/>
          <w:shd w:val="clear" w:fill="FFFFFF"/>
          <w:lang w:val="en-US" w:eastAsia="zh-CN"/>
        </w:rPr>
        <w:t>，价格最低者评定最终成交人。</w:t>
      </w:r>
    </w:p>
    <w:p w14:paraId="2C730B9C">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i w:val="0"/>
          <w:iCs w:val="0"/>
          <w:caps w:val="0"/>
          <w:color w:val="000000"/>
          <w:spacing w:val="0"/>
          <w:sz w:val="24"/>
          <w:szCs w:val="24"/>
          <w:highlight w:val="none"/>
          <w:u w:val="none"/>
          <w:shd w:val="clear" w:fill="FFFFFF"/>
          <w:lang w:val="en-US" w:eastAsia="zh-CN"/>
        </w:rPr>
      </w:pPr>
      <w:r>
        <w:rPr>
          <w:rFonts w:hint="eastAsia" w:ascii="仿宋" w:hAnsi="仿宋" w:eastAsia="仿宋" w:cs="仿宋"/>
          <w:i w:val="0"/>
          <w:iCs w:val="0"/>
          <w:caps w:val="0"/>
          <w:color w:val="000000"/>
          <w:spacing w:val="0"/>
          <w:sz w:val="24"/>
          <w:szCs w:val="24"/>
          <w:highlight w:val="none"/>
          <w:u w:val="none"/>
          <w:shd w:val="clear" w:fill="FFFFFF"/>
          <w:lang w:val="en-US" w:eastAsia="zh-CN"/>
        </w:rPr>
        <w:t>报价含增值税、人工费、保险费、车辆使用费、技术服务费、报告费、各种税费等。</w:t>
      </w:r>
    </w:p>
    <w:p w14:paraId="4AED2CD8">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i w:val="0"/>
          <w:iCs w:val="0"/>
          <w:caps w:val="0"/>
          <w:color w:val="000000"/>
          <w:spacing w:val="0"/>
          <w:sz w:val="24"/>
          <w:szCs w:val="24"/>
          <w:highlight w:val="none"/>
          <w:u w:val="none"/>
          <w:shd w:val="clear" w:fill="FFFFFF"/>
          <w:lang w:val="en-US" w:eastAsia="zh-CN"/>
        </w:rPr>
      </w:pPr>
      <w:r>
        <w:rPr>
          <w:rFonts w:hint="eastAsia" w:ascii="仿宋" w:hAnsi="仿宋" w:eastAsia="仿宋" w:cs="仿宋"/>
          <w:i w:val="0"/>
          <w:iCs w:val="0"/>
          <w:caps w:val="0"/>
          <w:color w:val="000000"/>
          <w:spacing w:val="0"/>
          <w:sz w:val="24"/>
          <w:szCs w:val="24"/>
          <w:highlight w:val="none"/>
          <w:u w:val="none"/>
          <w:shd w:val="clear" w:fill="FFFFFF"/>
          <w:lang w:val="en-US" w:eastAsia="zh-CN"/>
        </w:rPr>
        <w:t>付款方式：</w:t>
      </w:r>
      <w:r>
        <w:rPr>
          <w:rFonts w:hint="eastAsia" w:ascii="仿宋" w:hAnsi="仿宋" w:eastAsia="仿宋" w:cs="仿宋"/>
          <w:b w:val="0"/>
          <w:bCs w:val="0"/>
          <w:i w:val="0"/>
          <w:iCs w:val="0"/>
          <w:caps w:val="0"/>
          <w:color w:val="000000"/>
          <w:spacing w:val="0"/>
          <w:sz w:val="24"/>
          <w:szCs w:val="24"/>
          <w:highlight w:val="none"/>
          <w:shd w:val="clear" w:fill="FFFFFF"/>
          <w:lang w:val="en-US" w:eastAsia="zh-CN"/>
        </w:rPr>
        <w:t>合同签订后10个工作日，甲方向乙方支付合同价款的30 %，乙方在合同履行完毕，且经甲方对乙方出具全年的《维保检测报告》验收合格后向乙方支付剩余合同金额的70%。先票后</w:t>
      </w:r>
      <w:r>
        <w:rPr>
          <w:rFonts w:hint="eastAsia" w:ascii="仿宋" w:hAnsi="仿宋" w:eastAsia="仿宋" w:cs="仿宋"/>
          <w:i w:val="0"/>
          <w:iCs w:val="0"/>
          <w:caps w:val="0"/>
          <w:color w:val="000000"/>
          <w:spacing w:val="0"/>
          <w:sz w:val="24"/>
          <w:szCs w:val="24"/>
          <w:highlight w:val="none"/>
          <w:u w:val="none"/>
          <w:shd w:val="clear" w:fill="FFFFFF"/>
          <w:lang w:val="en-US" w:eastAsia="zh-CN"/>
        </w:rPr>
        <w:t>款，付款前应按甲方要求提供发票及资金拨付申请单。</w:t>
      </w:r>
    </w:p>
    <w:p w14:paraId="2821D0A4">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i w:val="0"/>
          <w:iCs w:val="0"/>
          <w:caps w:val="0"/>
          <w:color w:val="000000"/>
          <w:spacing w:val="0"/>
          <w:sz w:val="24"/>
          <w:szCs w:val="24"/>
          <w:u w:val="none"/>
          <w:shd w:val="clear" w:fill="FFFFFF"/>
          <w:lang w:val="en-US" w:eastAsia="zh-CN"/>
        </w:rPr>
      </w:pPr>
      <w:r>
        <w:rPr>
          <w:rFonts w:hint="eastAsia" w:ascii="仿宋" w:hAnsi="仿宋" w:eastAsia="仿宋" w:cs="仿宋"/>
          <w:i w:val="0"/>
          <w:iCs w:val="0"/>
          <w:caps w:val="0"/>
          <w:color w:val="000000"/>
          <w:spacing w:val="0"/>
          <w:sz w:val="24"/>
          <w:szCs w:val="24"/>
          <w:u w:val="none"/>
          <w:shd w:val="clear" w:fill="FFFFFF"/>
          <w:lang w:val="en-US" w:eastAsia="zh-CN"/>
        </w:rPr>
        <w:t>质量要求</w:t>
      </w:r>
    </w:p>
    <w:p w14:paraId="239AEA7C">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消防维保是消防系统发挥正常功能的前提保障。为了杜绝建筑物留下先天性火灾隐患，确保建筑消防设施完好有效，在火灾初期快速发挥作用，有效扑救火灾，维护公共安全以及维护公民人身和财产安全，根据《中华人民共和国消防法》、《新疆维吾尔自治区消防条例》遵循“预防为主，防消结合”的工作方针，现就甲方委托乙方进行建筑消防设施系统性能维护保养检测的相关事宜。确保甲方的建筑消防设施完整有效，不断提高消防设施的整体功能，预防和减少火灾事故发生及财产损失，本项目消防设施维护保养质量标准必须符合《建筑消防设施的维护管理》(BG25201-2010)、新疆维吾尔自治区地方标准《建筑消防设施维护及保养技术规范》(DB65/T 4069-2020)、《建筑消防设施质量检测评定规程》(DB65/T3253-2020)、《建筑消防设施检测技术规程》(GA503-2004)、《建筑消防设施的维护技术规范》(DB52/T1152-2016)、《建筑消防设施检验规程》(DB22/162-2010)及现行国家有关消防设施系统相关规范和标准的要求。</w:t>
      </w:r>
    </w:p>
    <w:p w14:paraId="76103F5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（五）建筑消防设施检查保养工作实施</w:t>
      </w:r>
    </w:p>
    <w:p w14:paraId="3B731E1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1、了解被检单位的情况，包括客户建筑类型，地理位置，系统情况，施工单位情况，联系人等。</w:t>
      </w:r>
    </w:p>
    <w:p w14:paraId="2118D79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2、查阅各系统设计说明、相关平面图、编码表、联动说明特别要明确一些设计原理图、系统图、泵房平面图。</w:t>
      </w:r>
    </w:p>
    <w:p w14:paraId="62B09A9C">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3、检测人员配证作业，带好所需检测工具进入现场开展工作。</w:t>
      </w:r>
    </w:p>
    <w:p w14:paraId="15455A8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4、</w:t>
      </w:r>
      <w:r>
        <w:rPr>
          <w:rFonts w:hint="eastAsia" w:ascii="仿宋" w:hAnsi="仿宋" w:eastAsia="仿宋" w:cs="仿宋"/>
          <w:i w:val="0"/>
          <w:iCs w:val="0"/>
          <w:caps w:val="0"/>
          <w:color w:val="000000"/>
          <w:spacing w:val="0"/>
          <w:sz w:val="24"/>
          <w:szCs w:val="24"/>
          <w:highlight w:val="none"/>
          <w:shd w:val="clear" w:fill="FFFFFF"/>
          <w:lang w:val="en-US" w:eastAsia="zh-CN"/>
        </w:rPr>
        <w:t>根据甲方要求出具月、季度、半年及年度检测报告。</w:t>
      </w:r>
    </w:p>
    <w:p w14:paraId="737D4C7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（六）维护标准</w:t>
      </w:r>
    </w:p>
    <w:p w14:paraId="0E53292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1、保证消防系统正常工作。</w:t>
      </w:r>
    </w:p>
    <w:p w14:paraId="02BE5A0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2、维护质量必须符合经双方核定的竣工图纸的要求，并且满足现行消防规范的要求。</w:t>
      </w:r>
    </w:p>
    <w:p w14:paraId="3F84563B">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3、设备发生故障，乙方公司接收到故障信息或接到使用方通知30分钟内派人到达现场，两小时小时内检修解除故障。在确实没有配件的情况下应及时向甲方汇报，并采取有效的应急措施，防止出现火灾事故。</w:t>
      </w:r>
    </w:p>
    <w:p w14:paraId="213CCC0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4、确保甲方委托的建筑消防设施运行正常，并提供详细的月检、季检及年度试验报告。</w:t>
      </w:r>
    </w:p>
    <w:p w14:paraId="3F734F9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（七）建筑消防设施消防安全隐患整改</w:t>
      </w:r>
    </w:p>
    <w:p w14:paraId="4AB79B8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r>
        <w:rPr>
          <w:rFonts w:hint="eastAsia" w:ascii="仿宋" w:hAnsi="仿宋" w:eastAsia="仿宋" w:cs="仿宋"/>
          <w:b w:val="0"/>
          <w:bCs w:val="0"/>
          <w:i w:val="0"/>
          <w:iCs w:val="0"/>
          <w:caps w:val="0"/>
          <w:color w:val="000000"/>
          <w:spacing w:val="0"/>
          <w:sz w:val="24"/>
          <w:szCs w:val="24"/>
          <w:shd w:val="clear" w:fill="FFFFFF"/>
          <w:lang w:val="en-US" w:eastAsia="zh-CN"/>
        </w:rPr>
        <w:t>1、乙方在维护保养过程中发现建筑消防设施消防安全隐患必须立即书面形式向甲方提出，乙方未提出但被消防管理部门查出的建筑消防设施消防安全隐患，责任由乙方承担。</w:t>
      </w:r>
    </w:p>
    <w:p w14:paraId="7CF4046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r>
        <w:rPr>
          <w:rFonts w:hint="eastAsia" w:ascii="仿宋" w:hAnsi="仿宋" w:eastAsia="仿宋" w:cs="仿宋"/>
          <w:b w:val="0"/>
          <w:bCs w:val="0"/>
          <w:i w:val="0"/>
          <w:iCs w:val="0"/>
          <w:caps w:val="0"/>
          <w:color w:val="000000"/>
          <w:spacing w:val="0"/>
          <w:sz w:val="24"/>
          <w:szCs w:val="24"/>
          <w:shd w:val="clear" w:fill="FFFFFF"/>
          <w:lang w:val="en-US" w:eastAsia="zh-CN"/>
        </w:rPr>
        <w:t>2、乙方有义务将甲方的消防安全管理工作中非建筑消防设施的消防安全隐患事项通知甲方。</w:t>
      </w:r>
    </w:p>
    <w:p w14:paraId="0DB144C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r>
        <w:rPr>
          <w:rFonts w:hint="eastAsia" w:ascii="仿宋" w:hAnsi="仿宋" w:eastAsia="仿宋" w:cs="仿宋"/>
          <w:b w:val="0"/>
          <w:bCs w:val="0"/>
          <w:i w:val="0"/>
          <w:iCs w:val="0"/>
          <w:caps w:val="0"/>
          <w:color w:val="000000"/>
          <w:spacing w:val="0"/>
          <w:sz w:val="24"/>
          <w:szCs w:val="24"/>
          <w:shd w:val="clear" w:fill="FFFFFF"/>
          <w:lang w:val="en-US" w:eastAsia="zh-CN"/>
        </w:rPr>
        <w:t xml:space="preserve">   3、现场不能立即改正的建筑消防设施消防安全隐患，应以书面形式提出，并应对隐患进行详细描述，提出整改建议，形成的整改方案，报甲方批准后实施。</w:t>
      </w:r>
    </w:p>
    <w:p w14:paraId="5F9C9A0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80"/>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r>
        <w:rPr>
          <w:rFonts w:hint="eastAsia" w:ascii="仿宋" w:hAnsi="仿宋" w:eastAsia="仿宋" w:cs="仿宋"/>
          <w:b w:val="0"/>
          <w:bCs w:val="0"/>
          <w:i w:val="0"/>
          <w:iCs w:val="0"/>
          <w:caps w:val="0"/>
          <w:color w:val="000000"/>
          <w:spacing w:val="0"/>
          <w:sz w:val="24"/>
          <w:szCs w:val="24"/>
          <w:shd w:val="clear" w:fill="FFFFFF"/>
          <w:lang w:val="en-US" w:eastAsia="zh-CN"/>
        </w:rPr>
        <w:t>（八）按照国家标准及行业标准，并根据我公司现有设备情况制定维护保养方案。</w:t>
      </w:r>
    </w:p>
    <w:p w14:paraId="3FD2212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80"/>
        <w:jc w:val="both"/>
        <w:textAlignment w:val="auto"/>
        <w:rPr>
          <w:rFonts w:hint="default" w:ascii="仿宋" w:hAnsi="仿宋" w:eastAsia="仿宋" w:cs="仿宋"/>
          <w:b w:val="0"/>
          <w:bCs w:val="0"/>
          <w:i w:val="0"/>
          <w:iCs w:val="0"/>
          <w:caps w:val="0"/>
          <w:color w:val="000000"/>
          <w:spacing w:val="0"/>
          <w:sz w:val="24"/>
          <w:szCs w:val="24"/>
          <w:shd w:val="clear" w:fill="FFFFFF"/>
          <w:lang w:val="en-US" w:eastAsia="zh-CN"/>
        </w:rPr>
      </w:pPr>
      <w:r>
        <w:rPr>
          <w:rFonts w:hint="eastAsia" w:ascii="仿宋" w:hAnsi="仿宋" w:eastAsia="仿宋" w:cs="仿宋"/>
          <w:b w:val="0"/>
          <w:bCs w:val="0"/>
          <w:i w:val="0"/>
          <w:iCs w:val="0"/>
          <w:caps w:val="0"/>
          <w:color w:val="000000"/>
          <w:spacing w:val="0"/>
          <w:sz w:val="24"/>
          <w:szCs w:val="24"/>
          <w:shd w:val="clear" w:fill="FFFFFF"/>
          <w:lang w:val="en-US" w:eastAsia="zh-CN"/>
        </w:rPr>
        <w:t>（九）报价单应于上述时限前报送（邮寄）至指定地点或发送至指定邮箱，未按上述要求</w:t>
      </w:r>
    </w:p>
    <w:p w14:paraId="48C0D4E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r>
        <w:rPr>
          <w:rFonts w:hint="eastAsia" w:ascii="仿宋" w:hAnsi="仿宋" w:eastAsia="仿宋" w:cs="仿宋"/>
          <w:b w:val="0"/>
          <w:bCs w:val="0"/>
          <w:i w:val="0"/>
          <w:iCs w:val="0"/>
          <w:caps w:val="0"/>
          <w:color w:val="000000"/>
          <w:spacing w:val="0"/>
          <w:sz w:val="24"/>
          <w:szCs w:val="24"/>
          <w:shd w:val="clear" w:fill="FFFFFF"/>
          <w:lang w:val="en-US" w:eastAsia="zh-CN"/>
        </w:rPr>
        <w:t>报价的、未响应询价文件的、逾期报送的、未密封的、产品报价缺失的、压缩包未设置密码的、评审时10分钟内不能提供解压密码或无法取得联系的、报价文件损坏无法打开的均视为无效报价。</w:t>
      </w:r>
    </w:p>
    <w:p w14:paraId="3C7AA5C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bCs/>
          <w:i w:val="0"/>
          <w:iCs w:val="0"/>
          <w:caps w:val="0"/>
          <w:color w:val="000000"/>
          <w:spacing w:val="0"/>
          <w:sz w:val="24"/>
          <w:szCs w:val="24"/>
          <w:shd w:val="clear" w:fill="FFFFFF"/>
          <w:lang w:val="en-US" w:eastAsia="zh-CN"/>
        </w:rPr>
      </w:pPr>
      <w:r>
        <w:rPr>
          <w:rFonts w:hint="eastAsia" w:ascii="仿宋" w:hAnsi="仿宋" w:eastAsia="仿宋" w:cs="仿宋"/>
          <w:b/>
          <w:bCs/>
          <w:i w:val="0"/>
          <w:iCs w:val="0"/>
          <w:caps w:val="0"/>
          <w:color w:val="000000"/>
          <w:spacing w:val="0"/>
          <w:sz w:val="24"/>
          <w:szCs w:val="24"/>
          <w:shd w:val="clear" w:fill="FFFFFF"/>
          <w:lang w:val="en-US" w:eastAsia="zh-CN"/>
        </w:rPr>
        <w:t>三、联系方式</w:t>
      </w:r>
    </w:p>
    <w:p w14:paraId="1A1C6063">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r>
        <w:rPr>
          <w:rFonts w:hint="eastAsia" w:ascii="仿宋" w:hAnsi="仿宋" w:eastAsia="仿宋" w:cs="仿宋"/>
          <w:b w:val="0"/>
          <w:bCs w:val="0"/>
          <w:i w:val="0"/>
          <w:iCs w:val="0"/>
          <w:caps w:val="0"/>
          <w:color w:val="auto"/>
          <w:spacing w:val="0"/>
          <w:sz w:val="24"/>
          <w:szCs w:val="24"/>
          <w:shd w:val="clear" w:fill="FFFFFF"/>
          <w:lang w:val="en-US" w:eastAsia="zh-CN"/>
        </w:rPr>
        <w:t>联系人：孙耀波                 联系电话：17309969080</w:t>
      </w:r>
    </w:p>
    <w:p w14:paraId="7D43000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报价文件递交</w:t>
      </w:r>
      <w:r>
        <w:rPr>
          <w:rFonts w:hint="eastAsia" w:ascii="仿宋" w:hAnsi="仿宋" w:eastAsia="仿宋" w:cs="仿宋"/>
          <w:i w:val="0"/>
          <w:iCs w:val="0"/>
          <w:caps w:val="0"/>
          <w:color w:val="auto"/>
          <w:spacing w:val="0"/>
          <w:sz w:val="24"/>
          <w:szCs w:val="24"/>
          <w:u w:val="none"/>
          <w:shd w:val="clear" w:color="auto" w:fill="FFFFFF"/>
          <w:lang w:eastAsia="zh-CN"/>
        </w:rPr>
        <w:t>地址：</w:t>
      </w:r>
      <w:r>
        <w:rPr>
          <w:rFonts w:hint="eastAsia" w:ascii="仿宋" w:hAnsi="仿宋" w:eastAsia="仿宋" w:cs="仿宋"/>
          <w:i w:val="0"/>
          <w:iCs w:val="0"/>
          <w:caps w:val="0"/>
          <w:color w:val="auto"/>
          <w:spacing w:val="0"/>
          <w:sz w:val="24"/>
          <w:szCs w:val="24"/>
          <w:u w:val="none"/>
          <w:shd w:val="clear" w:color="auto" w:fill="FFFFFF"/>
          <w:lang w:val="en-US" w:eastAsia="zh-CN"/>
        </w:rPr>
        <w:t>新疆库尔勒市香梨大道6号库尔勒银泉供水有限公司</w:t>
      </w:r>
    </w:p>
    <w:p w14:paraId="665B2C7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p>
    <w:p w14:paraId="477BAA7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p>
    <w:p w14:paraId="0526029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bookmarkStart w:id="0" w:name="_GoBack"/>
      <w:bookmarkEnd w:id="0"/>
    </w:p>
    <w:p w14:paraId="2B40923E">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2640" w:firstLineChars="1100"/>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r>
        <w:rPr>
          <w:rFonts w:hint="eastAsia" w:ascii="仿宋" w:hAnsi="仿宋" w:eastAsia="仿宋" w:cs="仿宋"/>
          <w:b w:val="0"/>
          <w:bCs w:val="0"/>
          <w:i w:val="0"/>
          <w:iCs w:val="0"/>
          <w:caps w:val="0"/>
          <w:color w:val="000000"/>
          <w:spacing w:val="0"/>
          <w:sz w:val="24"/>
          <w:szCs w:val="24"/>
          <w:shd w:val="clear" w:fill="FFFFFF"/>
          <w:lang w:val="en-US" w:eastAsia="zh-CN"/>
        </w:rPr>
        <w:t>采购单位：新疆昌源水务集团库尔勒银泉供水有限公司</w:t>
      </w:r>
    </w:p>
    <w:p w14:paraId="181E1FB4">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4560" w:firstLineChars="1900"/>
        <w:jc w:val="both"/>
        <w:textAlignment w:val="auto"/>
        <w:rPr>
          <w:rFonts w:hint="eastAsia" w:ascii="仿宋" w:hAnsi="仿宋" w:eastAsia="仿宋" w:cs="仿宋"/>
          <w:b w:val="0"/>
          <w:bCs w:val="0"/>
          <w:i w:val="0"/>
          <w:iCs w:val="0"/>
          <w:caps w:val="0"/>
          <w:color w:val="000000"/>
          <w:spacing w:val="0"/>
          <w:sz w:val="24"/>
          <w:szCs w:val="24"/>
          <w:shd w:val="clear" w:fill="FFFFFF"/>
          <w:lang w:val="en-US" w:eastAsia="zh-CN"/>
        </w:rPr>
      </w:pPr>
      <w:r>
        <w:rPr>
          <w:rFonts w:hint="eastAsia" w:ascii="仿宋" w:hAnsi="仿宋" w:eastAsia="仿宋" w:cs="仿宋"/>
          <w:b w:val="0"/>
          <w:bCs w:val="0"/>
          <w:i w:val="0"/>
          <w:iCs w:val="0"/>
          <w:caps w:val="0"/>
          <w:color w:val="000000"/>
          <w:spacing w:val="0"/>
          <w:sz w:val="24"/>
          <w:szCs w:val="24"/>
          <w:shd w:val="clear" w:fill="FFFFFF"/>
          <w:lang w:val="en-US" w:eastAsia="zh-CN"/>
        </w:rPr>
        <w:t xml:space="preserve">2025年7月16日 </w:t>
      </w:r>
    </w:p>
    <w:p w14:paraId="0E14B0C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default" w:asciiTheme="minorEastAsia" w:hAnsiTheme="minorEastAsia" w:cstheme="minorEastAsia"/>
          <w:i w:val="0"/>
          <w:iCs w:val="0"/>
          <w:caps w:val="0"/>
          <w:color w:val="000000"/>
          <w:spacing w:val="0"/>
          <w:sz w:val="32"/>
          <w:szCs w:val="32"/>
          <w:shd w:val="clear" w:fill="FFFFFF"/>
          <w:lang w:val="en-US" w:eastAsia="zh-CN"/>
        </w:rPr>
      </w:pPr>
    </w:p>
    <w:p w14:paraId="2FA6E49A">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default" w:asciiTheme="minorEastAsia" w:hAnsiTheme="minorEastAsia" w:cstheme="minorEastAsia"/>
          <w:i w:val="0"/>
          <w:iCs w:val="0"/>
          <w:caps w:val="0"/>
          <w:color w:val="000000"/>
          <w:spacing w:val="0"/>
          <w:sz w:val="32"/>
          <w:szCs w:val="32"/>
          <w:shd w:val="clear" w:fill="FFFFFF"/>
          <w:lang w:val="en-US" w:eastAsia="zh-CN"/>
        </w:rPr>
      </w:pPr>
    </w:p>
    <w:p w14:paraId="6199078C">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00" w:lineRule="exact"/>
        <w:jc w:val="both"/>
        <w:textAlignment w:val="auto"/>
        <w:rPr>
          <w:rFonts w:hint="eastAsia" w:ascii="Times New Roman" w:hAnsi="Times New Roman" w:eastAsia="仿宋" w:cs="Times New Roman"/>
          <w:b/>
          <w:bCs/>
          <w:i w:val="0"/>
          <w:iCs w:val="0"/>
          <w:caps w:val="0"/>
          <w:color w:val="auto"/>
          <w:spacing w:val="0"/>
          <w:sz w:val="30"/>
          <w:szCs w:val="30"/>
          <w:shd w:val="clear" w:color="auto" w:fill="FFFFFF"/>
          <w:lang w:val="en-US" w:eastAsia="zh-CN"/>
        </w:rPr>
      </w:pPr>
    </w:p>
    <w:p w14:paraId="108CB2C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00" w:lineRule="exact"/>
        <w:jc w:val="both"/>
        <w:textAlignment w:val="auto"/>
        <w:rPr>
          <w:rFonts w:hint="eastAsia" w:ascii="Times New Roman" w:hAnsi="Times New Roman" w:eastAsia="仿宋" w:cs="Times New Roman"/>
          <w:b/>
          <w:bCs/>
          <w:i w:val="0"/>
          <w:iCs w:val="0"/>
          <w:caps w:val="0"/>
          <w:color w:val="auto"/>
          <w:spacing w:val="0"/>
          <w:sz w:val="30"/>
          <w:szCs w:val="30"/>
          <w:shd w:val="clear" w:color="auto" w:fill="FFFFFF"/>
          <w:lang w:val="en-US" w:eastAsia="zh-CN"/>
        </w:rPr>
      </w:pPr>
    </w:p>
    <w:p w14:paraId="3437809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00" w:lineRule="exact"/>
        <w:jc w:val="both"/>
        <w:textAlignment w:val="auto"/>
        <w:rPr>
          <w:rFonts w:hint="eastAsia" w:ascii="Times New Roman" w:hAnsi="Times New Roman" w:eastAsia="仿宋" w:cs="Times New Roman"/>
          <w:b/>
          <w:bCs/>
          <w:i w:val="0"/>
          <w:iCs w:val="0"/>
          <w:caps w:val="0"/>
          <w:color w:val="auto"/>
          <w:spacing w:val="0"/>
          <w:sz w:val="30"/>
          <w:szCs w:val="30"/>
          <w:shd w:val="clear" w:color="auto" w:fill="FFFFFF"/>
          <w:lang w:val="en-US" w:eastAsia="zh-CN"/>
        </w:rPr>
      </w:pPr>
    </w:p>
    <w:p w14:paraId="63761796">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00" w:lineRule="exact"/>
        <w:jc w:val="center"/>
        <w:textAlignment w:val="auto"/>
        <w:rPr>
          <w:rFonts w:hint="eastAsia" w:ascii="Times New Roman" w:hAnsi="Times New Roman" w:eastAsia="仿宋" w:cs="Times New Roman"/>
          <w:b/>
          <w:bCs/>
          <w:i w:val="0"/>
          <w:iCs w:val="0"/>
          <w:caps w:val="0"/>
          <w:color w:val="auto"/>
          <w:spacing w:val="0"/>
          <w:sz w:val="30"/>
          <w:szCs w:val="30"/>
          <w:shd w:val="clear" w:color="auto" w:fill="FFFFFF"/>
          <w:lang w:val="en-US" w:eastAsia="zh-CN"/>
        </w:rPr>
      </w:pPr>
    </w:p>
    <w:p w14:paraId="44101C4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00" w:lineRule="exact"/>
        <w:jc w:val="center"/>
        <w:textAlignment w:val="auto"/>
        <w:rPr>
          <w:rFonts w:hint="eastAsia" w:ascii="Times New Roman" w:hAnsi="Times New Roman" w:eastAsia="仿宋" w:cs="Times New Roman"/>
          <w:b/>
          <w:bCs/>
          <w:i w:val="0"/>
          <w:iCs w:val="0"/>
          <w:caps w:val="0"/>
          <w:color w:val="auto"/>
          <w:spacing w:val="0"/>
          <w:sz w:val="30"/>
          <w:szCs w:val="30"/>
          <w:shd w:val="clear" w:color="auto" w:fill="FFFFFF"/>
          <w:lang w:val="en-US" w:eastAsia="zh-CN"/>
        </w:rPr>
      </w:pPr>
      <w:r>
        <w:rPr>
          <w:rFonts w:hint="eastAsia" w:ascii="Times New Roman" w:hAnsi="Times New Roman" w:eastAsia="仿宋" w:cs="Times New Roman"/>
          <w:b/>
          <w:bCs/>
          <w:i w:val="0"/>
          <w:iCs w:val="0"/>
          <w:caps w:val="0"/>
          <w:color w:val="auto"/>
          <w:spacing w:val="0"/>
          <w:sz w:val="30"/>
          <w:szCs w:val="30"/>
          <w:shd w:val="clear" w:color="auto" w:fill="FFFFFF"/>
          <w:lang w:val="en-US" w:eastAsia="zh-CN"/>
        </w:rPr>
        <w:t>报价单</w:t>
      </w:r>
    </w:p>
    <w:p w14:paraId="7CF3A9F8">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仿宋" w:cs="Times New Roman"/>
          <w:b w:val="0"/>
          <w:bCs w:val="0"/>
          <w:i w:val="0"/>
          <w:iCs w:val="0"/>
          <w:caps w:val="0"/>
          <w:color w:val="auto"/>
          <w:spacing w:val="0"/>
          <w:sz w:val="24"/>
          <w:szCs w:val="24"/>
          <w:shd w:val="clear" w:color="auto" w:fill="FFFFFF"/>
          <w:lang w:val="en-US" w:eastAsia="zh-CN"/>
        </w:rPr>
      </w:pPr>
      <w:r>
        <w:rPr>
          <w:rFonts w:hint="eastAsia" w:ascii="Times New Roman" w:hAnsi="Times New Roman" w:eastAsia="仿宋" w:cs="Times New Roman"/>
          <w:b w:val="0"/>
          <w:bCs w:val="0"/>
          <w:i w:val="0"/>
          <w:iCs w:val="0"/>
          <w:caps w:val="0"/>
          <w:color w:val="auto"/>
          <w:spacing w:val="0"/>
          <w:sz w:val="24"/>
          <w:szCs w:val="24"/>
          <w:shd w:val="clear" w:color="auto" w:fill="FFFFFF"/>
          <w:lang w:val="en-US" w:eastAsia="zh-CN"/>
        </w:rPr>
        <w:t>项目名称：建筑消防设施检测及维护保养服务采购</w:t>
      </w:r>
    </w:p>
    <w:tbl>
      <w:tblPr>
        <w:tblStyle w:val="3"/>
        <w:tblW w:w="86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75"/>
        <w:gridCol w:w="2310"/>
        <w:gridCol w:w="1605"/>
        <w:gridCol w:w="1665"/>
        <w:gridCol w:w="2019"/>
      </w:tblGrid>
      <w:tr w14:paraId="0F48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exact"/>
          <w:jc w:val="center"/>
        </w:trPr>
        <w:tc>
          <w:tcPr>
            <w:tcW w:w="1075" w:type="dxa"/>
            <w:tcBorders>
              <w:tl2br w:val="nil"/>
              <w:tr2bl w:val="nil"/>
            </w:tcBorders>
            <w:shd w:val="clear" w:color="auto" w:fill="auto"/>
            <w:noWrap/>
            <w:vAlign w:val="center"/>
          </w:tcPr>
          <w:p w14:paraId="091F32D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rPr>
              <w:t>序号</w:t>
            </w:r>
          </w:p>
        </w:tc>
        <w:tc>
          <w:tcPr>
            <w:tcW w:w="2310" w:type="dxa"/>
            <w:tcBorders>
              <w:tl2br w:val="nil"/>
              <w:tr2bl w:val="nil"/>
            </w:tcBorders>
            <w:shd w:val="clear" w:color="auto" w:fill="auto"/>
            <w:noWrap/>
            <w:vAlign w:val="center"/>
          </w:tcPr>
          <w:p w14:paraId="66D4FC7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rPr>
              <w:t>产品名称</w:t>
            </w:r>
          </w:p>
        </w:tc>
        <w:tc>
          <w:tcPr>
            <w:tcW w:w="1605" w:type="dxa"/>
            <w:tcBorders>
              <w:tl2br w:val="nil"/>
              <w:tr2bl w:val="nil"/>
            </w:tcBorders>
            <w:shd w:val="clear" w:color="auto" w:fill="auto"/>
            <w:noWrap/>
            <w:vAlign w:val="center"/>
          </w:tcPr>
          <w:p w14:paraId="6A77BF28">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rPr>
              <w:t>单价</w:t>
            </w:r>
            <w:r>
              <w:rPr>
                <w:rFonts w:hint="eastAsia" w:ascii="Times New Roman" w:hAnsi="Times New Roman" w:eastAsia="仿宋" w:cs="Times New Roman"/>
                <w:i w:val="0"/>
                <w:iCs w:val="0"/>
                <w:color w:val="auto"/>
                <w:kern w:val="0"/>
                <w:sz w:val="21"/>
                <w:szCs w:val="21"/>
                <w:u w:val="none"/>
                <w:lang w:val="en-US" w:eastAsia="zh-CN"/>
              </w:rPr>
              <w:t>（元）</w:t>
            </w:r>
          </w:p>
        </w:tc>
        <w:tc>
          <w:tcPr>
            <w:tcW w:w="1665" w:type="dxa"/>
            <w:tcBorders>
              <w:tl2br w:val="nil"/>
              <w:tr2bl w:val="nil"/>
            </w:tcBorders>
            <w:shd w:val="clear" w:color="auto" w:fill="auto"/>
            <w:noWrap/>
            <w:vAlign w:val="center"/>
          </w:tcPr>
          <w:p w14:paraId="274A812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eastAsia" w:ascii="Times New Roman" w:hAnsi="Times New Roman" w:eastAsia="仿宋" w:cs="Times New Roman"/>
                <w:i w:val="0"/>
                <w:iCs w:val="0"/>
                <w:color w:val="auto"/>
                <w:kern w:val="0"/>
                <w:sz w:val="21"/>
                <w:szCs w:val="21"/>
                <w:u w:val="none"/>
                <w:lang w:val="en-US" w:eastAsia="zh-CN"/>
              </w:rPr>
              <w:t>金额（元）</w:t>
            </w:r>
          </w:p>
        </w:tc>
        <w:tc>
          <w:tcPr>
            <w:tcW w:w="2019" w:type="dxa"/>
            <w:tcBorders>
              <w:tl2br w:val="nil"/>
              <w:tr2bl w:val="nil"/>
            </w:tcBorders>
            <w:shd w:val="clear" w:color="auto" w:fill="auto"/>
            <w:noWrap/>
            <w:vAlign w:val="center"/>
          </w:tcPr>
          <w:p w14:paraId="3674A22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rPr>
              <w:t>备 注</w:t>
            </w:r>
          </w:p>
        </w:tc>
      </w:tr>
      <w:tr w14:paraId="3BD4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4" w:hRule="exact"/>
          <w:jc w:val="center"/>
        </w:trPr>
        <w:tc>
          <w:tcPr>
            <w:tcW w:w="1075" w:type="dxa"/>
            <w:tcBorders>
              <w:tl2br w:val="nil"/>
              <w:tr2bl w:val="nil"/>
            </w:tcBorders>
            <w:shd w:val="clear" w:color="auto" w:fill="auto"/>
            <w:noWrap/>
            <w:vAlign w:val="center"/>
          </w:tcPr>
          <w:p w14:paraId="134D213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2310" w:type="dxa"/>
            <w:tcBorders>
              <w:tl2br w:val="nil"/>
              <w:tr2bl w:val="nil"/>
            </w:tcBorders>
            <w:shd w:val="clear" w:color="auto" w:fill="auto"/>
            <w:noWrap/>
            <w:vAlign w:val="center"/>
          </w:tcPr>
          <w:p w14:paraId="3D2ED07A">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年度检测费</w:t>
            </w:r>
          </w:p>
        </w:tc>
        <w:tc>
          <w:tcPr>
            <w:tcW w:w="1605" w:type="dxa"/>
            <w:tcBorders>
              <w:tl2br w:val="nil"/>
              <w:tr2bl w:val="nil"/>
            </w:tcBorders>
            <w:shd w:val="clear" w:color="auto" w:fill="auto"/>
            <w:noWrap/>
            <w:vAlign w:val="center"/>
          </w:tcPr>
          <w:p w14:paraId="24B37A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665" w:type="dxa"/>
            <w:tcBorders>
              <w:tl2br w:val="nil"/>
              <w:tr2bl w:val="nil"/>
            </w:tcBorders>
            <w:shd w:val="clear" w:color="auto" w:fill="auto"/>
            <w:noWrap/>
            <w:vAlign w:val="center"/>
          </w:tcPr>
          <w:p w14:paraId="2A1CE73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2019" w:type="dxa"/>
            <w:tcBorders>
              <w:tl2br w:val="nil"/>
              <w:tr2bl w:val="nil"/>
            </w:tcBorders>
            <w:shd w:val="clear" w:color="auto" w:fill="auto"/>
            <w:noWrap/>
            <w:vAlign w:val="center"/>
          </w:tcPr>
          <w:p w14:paraId="4DD8689B">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p>
        </w:tc>
      </w:tr>
      <w:tr w14:paraId="44D54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51" w:hRule="exact"/>
          <w:jc w:val="center"/>
        </w:trPr>
        <w:tc>
          <w:tcPr>
            <w:tcW w:w="1075" w:type="dxa"/>
            <w:tcBorders>
              <w:tl2br w:val="nil"/>
              <w:tr2bl w:val="nil"/>
            </w:tcBorders>
            <w:shd w:val="clear" w:color="auto" w:fill="auto"/>
            <w:noWrap/>
            <w:vAlign w:val="center"/>
          </w:tcPr>
          <w:p w14:paraId="49918732">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w:t>
            </w:r>
          </w:p>
        </w:tc>
        <w:tc>
          <w:tcPr>
            <w:tcW w:w="2310" w:type="dxa"/>
            <w:tcBorders>
              <w:tl2br w:val="nil"/>
              <w:tr2bl w:val="nil"/>
            </w:tcBorders>
            <w:shd w:val="clear" w:color="auto" w:fill="auto"/>
            <w:noWrap/>
            <w:vAlign w:val="center"/>
          </w:tcPr>
          <w:p w14:paraId="2B7D4A57">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维护保养费</w:t>
            </w:r>
          </w:p>
        </w:tc>
        <w:tc>
          <w:tcPr>
            <w:tcW w:w="1605" w:type="dxa"/>
            <w:tcBorders>
              <w:tl2br w:val="nil"/>
              <w:tr2bl w:val="nil"/>
            </w:tcBorders>
            <w:shd w:val="clear" w:color="auto" w:fill="auto"/>
            <w:noWrap/>
            <w:vAlign w:val="center"/>
          </w:tcPr>
          <w:p w14:paraId="1BA415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665" w:type="dxa"/>
            <w:tcBorders>
              <w:tl2br w:val="nil"/>
              <w:tr2bl w:val="nil"/>
            </w:tcBorders>
            <w:shd w:val="clear" w:color="auto" w:fill="auto"/>
            <w:noWrap/>
            <w:vAlign w:val="center"/>
          </w:tcPr>
          <w:p w14:paraId="3AE926E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2019" w:type="dxa"/>
            <w:tcBorders>
              <w:tl2br w:val="nil"/>
              <w:tr2bl w:val="nil"/>
            </w:tcBorders>
            <w:shd w:val="clear" w:color="auto" w:fill="auto"/>
            <w:noWrap/>
            <w:vAlign w:val="center"/>
          </w:tcPr>
          <w:p w14:paraId="550630CD">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p>
        </w:tc>
      </w:tr>
      <w:tr w14:paraId="5E2D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8" w:hRule="exact"/>
          <w:jc w:val="center"/>
        </w:trPr>
        <w:tc>
          <w:tcPr>
            <w:tcW w:w="3385" w:type="dxa"/>
            <w:gridSpan w:val="2"/>
            <w:tcBorders>
              <w:tl2br w:val="nil"/>
              <w:tr2bl w:val="nil"/>
            </w:tcBorders>
            <w:shd w:val="clear" w:color="auto" w:fill="auto"/>
            <w:noWrap/>
            <w:vAlign w:val="center"/>
          </w:tcPr>
          <w:p w14:paraId="7F58FE23">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合计</w:t>
            </w:r>
          </w:p>
        </w:tc>
        <w:tc>
          <w:tcPr>
            <w:tcW w:w="1605" w:type="dxa"/>
            <w:tcBorders>
              <w:tl2br w:val="nil"/>
              <w:tr2bl w:val="nil"/>
            </w:tcBorders>
            <w:shd w:val="clear" w:color="auto" w:fill="auto"/>
            <w:noWrap/>
            <w:vAlign w:val="center"/>
          </w:tcPr>
          <w:p w14:paraId="0645BC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665" w:type="dxa"/>
            <w:tcBorders>
              <w:tl2br w:val="nil"/>
              <w:tr2bl w:val="nil"/>
            </w:tcBorders>
            <w:shd w:val="clear" w:color="auto" w:fill="auto"/>
            <w:noWrap/>
            <w:vAlign w:val="center"/>
          </w:tcPr>
          <w:p w14:paraId="63CBF0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2019" w:type="dxa"/>
            <w:tcBorders>
              <w:tl2br w:val="nil"/>
              <w:tr2bl w:val="nil"/>
            </w:tcBorders>
            <w:shd w:val="clear" w:color="auto" w:fill="auto"/>
            <w:noWrap/>
            <w:vAlign w:val="center"/>
          </w:tcPr>
          <w:p w14:paraId="492A8608">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p>
        </w:tc>
      </w:tr>
    </w:tbl>
    <w:p w14:paraId="373365B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说明：</w:t>
      </w:r>
    </w:p>
    <w:p w14:paraId="34B25087">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1.上述报价包含</w:t>
      </w:r>
      <w:r>
        <w:rPr>
          <w:rFonts w:hint="eastAsia" w:ascii="仿宋" w:hAnsi="仿宋" w:eastAsia="仿宋" w:cs="仿宋"/>
          <w:i w:val="0"/>
          <w:iCs w:val="0"/>
          <w:caps w:val="0"/>
          <w:color w:val="000000"/>
          <w:spacing w:val="0"/>
          <w:sz w:val="24"/>
          <w:szCs w:val="24"/>
          <w:u w:val="none"/>
          <w:shd w:val="clear" w:fill="FFFFFF"/>
          <w:lang w:val="en-US" w:eastAsia="zh-CN"/>
        </w:rPr>
        <w:t>增值税、人工费、保险费、车辆使用费、技术服务费、报告费、各种税费等。价格不因税率、人工成本、燃油成本的调整或政策行情的调整而发生变化，要求所提供的增值税发票类型为增值税普通发票</w:t>
      </w:r>
      <w:r>
        <w:rPr>
          <w:rFonts w:hint="eastAsia" w:ascii="仿宋" w:hAnsi="仿宋" w:eastAsia="仿宋" w:cs="仿宋"/>
          <w:i w:val="0"/>
          <w:iCs w:val="0"/>
          <w:caps w:val="0"/>
          <w:color w:val="000000"/>
          <w:spacing w:val="0"/>
          <w:sz w:val="24"/>
          <w:szCs w:val="24"/>
          <w:shd w:val="clear" w:fill="FFFFFF"/>
          <w:lang w:val="en-US" w:eastAsia="zh-CN"/>
        </w:rPr>
        <w:t>。</w:t>
      </w:r>
    </w:p>
    <w:p w14:paraId="4159D48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2.报价附《营业执照》《法定代表人身份证明》。</w:t>
      </w:r>
    </w:p>
    <w:p w14:paraId="5E3C0D2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3.付款方式：完全响应询比价采购文件要求。</w:t>
      </w:r>
    </w:p>
    <w:p w14:paraId="79D06C6A"/>
    <w:p w14:paraId="0AD1710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jc w:val="both"/>
        <w:textAlignment w:val="auto"/>
        <w:rPr>
          <w:rFonts w:hint="default" w:asciiTheme="minorEastAsia" w:hAnsiTheme="minorEastAsia" w:cstheme="minorEastAsia"/>
          <w:i w:val="0"/>
          <w:iCs w:val="0"/>
          <w:caps w:val="0"/>
          <w:color w:val="000000"/>
          <w:spacing w:val="0"/>
          <w:sz w:val="32"/>
          <w:szCs w:val="32"/>
          <w:shd w:val="clear" w:fill="FFFFFF"/>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15DA2B9-1C02-42E1-829E-DF945C3C85DE}"/>
  </w:font>
  <w:font w:name="仿宋">
    <w:panose1 w:val="02010609060101010101"/>
    <w:charset w:val="86"/>
    <w:family w:val="auto"/>
    <w:pitch w:val="default"/>
    <w:sig w:usb0="800002BF" w:usb1="38CF7CFA" w:usb2="00000016" w:usb3="00000000" w:csb0="00040001" w:csb1="00000000"/>
    <w:embedRegular r:id="rId2" w:fontKey="{4CAEF7AE-6DCE-4369-863B-E5CDCBF3874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E7D85"/>
    <w:multiLevelType w:val="singleLevel"/>
    <w:tmpl w:val="A60E7D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2768"/>
    <w:rsid w:val="05030478"/>
    <w:rsid w:val="166874AC"/>
    <w:rsid w:val="16730318"/>
    <w:rsid w:val="18375373"/>
    <w:rsid w:val="1A1324AA"/>
    <w:rsid w:val="1CB515F6"/>
    <w:rsid w:val="1D667F31"/>
    <w:rsid w:val="20001123"/>
    <w:rsid w:val="28B05368"/>
    <w:rsid w:val="2AF223EC"/>
    <w:rsid w:val="2CB853B3"/>
    <w:rsid w:val="3B6F3B9D"/>
    <w:rsid w:val="3EB7273D"/>
    <w:rsid w:val="3FB11BE2"/>
    <w:rsid w:val="40B5100A"/>
    <w:rsid w:val="46236DD2"/>
    <w:rsid w:val="46785D0C"/>
    <w:rsid w:val="46933EA7"/>
    <w:rsid w:val="4D1D44CA"/>
    <w:rsid w:val="4D2535D7"/>
    <w:rsid w:val="528A2602"/>
    <w:rsid w:val="5567512E"/>
    <w:rsid w:val="58B167EE"/>
    <w:rsid w:val="5B630F7E"/>
    <w:rsid w:val="63FC2C34"/>
    <w:rsid w:val="6C3C228C"/>
    <w:rsid w:val="6E1C5006"/>
    <w:rsid w:val="6E621882"/>
    <w:rsid w:val="707B75D6"/>
    <w:rsid w:val="7239276F"/>
    <w:rsid w:val="724D0443"/>
    <w:rsid w:val="73456BBE"/>
    <w:rsid w:val="75221E7C"/>
    <w:rsid w:val="78DD0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1937</Words>
  <Characters>2082</Characters>
  <Lines>0</Lines>
  <Paragraphs>0</Paragraphs>
  <TotalTime>0</TotalTime>
  <ScaleCrop>false</ScaleCrop>
  <LinksUpToDate>false</LinksUpToDate>
  <CharactersWithSpaces>2108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2025-06-23T02:32:00Z</dcterms:created>
  <dc:creator>Administrator</dc:creator>
  <cp:lastModifiedBy>☜.Fоrеυег.☞</cp:lastModifiedBy>
  <dcterms:modified xsi:type="dcterms:W3CDTF">2025-07-16T03:56:50Z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eyJoZGlkIjoiNmY2NjUxZjNhOTNlODk1YWE1ZjdmNjUzMzhmNzlkYjIiLCJ1c2VySWQiOiI3MjM5ODU4NTcifQ==</vt:lpwstr>
  </property>
  <property fmtid="{D5CDD505-2E9C-101B-9397-08002B2CF9AE}" pid="4" name="ICV">
    <vt:lpwstr>1FB1A6C94D444539A3AC7E34A448D498_13</vt:lpwstr>
  </property>
</Properties>
</file>